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9326D" w14:textId="14D27136" w:rsidR="00C126AB" w:rsidRDefault="00386A8B">
      <w:r>
        <w:t>Upit</w:t>
      </w:r>
      <w:r w:rsidR="005E6DE1">
        <w:t xml:space="preserve"> gospodarskog subjekta:</w:t>
      </w:r>
    </w:p>
    <w:p w14:paraId="1EF891DA" w14:textId="77777777" w:rsidR="005E2972" w:rsidRDefault="005E2972"/>
    <w:p w14:paraId="79501783" w14:textId="77777777" w:rsidR="00C227B3" w:rsidRDefault="00C227B3" w:rsidP="00C227B3">
      <w:r>
        <w:t>U troškovniku pod točkom 17 navedeno je "Vanjske dimenzije bez postolja (DxVxŠ): minimalno 1350x1545x810 mm uz mogućnost smanjenja širine na 790 mm radi prolaska kroz vrata"</w:t>
      </w:r>
    </w:p>
    <w:p w14:paraId="57390FF5" w14:textId="5DF3269A" w:rsidR="00C227B3" w:rsidRDefault="00C227B3" w:rsidP="00C227B3">
      <w:r>
        <w:t>Budući da je navedeno da dubina kabineta je 1350 a širina 810 a visina 1545, trebali bi potvrdu navedenih dimenzija, također je bitna informacija o visini 1545 koja je bez stalka pa bi trebali potvrdu istog.</w:t>
      </w:r>
    </w:p>
    <w:p w14:paraId="43261899" w14:textId="77777777" w:rsidR="00C227B3" w:rsidRDefault="00C227B3" w:rsidP="00C227B3">
      <w:r>
        <w:t>Pod stavkom 22. "Upravljački sustav kabineta s grafičkim zaslonom u boji osjetljivim na dodir"</w:t>
      </w:r>
    </w:p>
    <w:p w14:paraId="39B49C17" w14:textId="6A54D31F" w:rsidR="005E6DE1" w:rsidRDefault="00C227B3" w:rsidP="00C227B3">
      <w:r>
        <w:t>Da li će se uzeti u obzir i zaslon koji nije osjetljiv na dodir radi korištenja istog u rukavicama , što je velika vjerojatnost a isti je daleko efikasniji sa membranskom tipkovnicom. Također broj ponuditelja će biti veći.</w:t>
      </w:r>
    </w:p>
    <w:p w14:paraId="10F26342" w14:textId="77777777" w:rsidR="00C227B3" w:rsidRDefault="00C227B3" w:rsidP="00C227B3"/>
    <w:p w14:paraId="67F7F61D" w14:textId="66344E3F" w:rsidR="005E6DE1" w:rsidRDefault="005E6DE1">
      <w:r>
        <w:t>Odgovor:</w:t>
      </w:r>
    </w:p>
    <w:p w14:paraId="7FAABB19" w14:textId="77777777" w:rsidR="005E6DE1" w:rsidRDefault="005E6DE1"/>
    <w:p w14:paraId="3BE06FDB" w14:textId="0E4AC25B" w:rsidR="005E6DE1" w:rsidRDefault="00E01968">
      <w:r>
        <w:t xml:space="preserve">Stavka 17. tehničkih specifikacija glasila je: </w:t>
      </w:r>
      <w:r w:rsidRPr="00E01968">
        <w:t>Vanjske dimenzije bez postolja (DxVxŠ): minimalno 1350x1545x810 mm uz mogućnost smanjenja širine na 790 mm radi prolaska kroz vrata</w:t>
      </w:r>
      <w:r>
        <w:t>.</w:t>
      </w:r>
    </w:p>
    <w:p w14:paraId="58007716" w14:textId="66C35E4D" w:rsidR="00E01968" w:rsidRDefault="00E01968">
      <w:r>
        <w:t>Stavka 17. tehničkih specifikacija</w:t>
      </w:r>
      <w:r w:rsidR="00BE789E">
        <w:t xml:space="preserve"> se mijenja i</w:t>
      </w:r>
      <w:r>
        <w:t xml:space="preserve"> sada glasi:  </w:t>
      </w:r>
      <w:r w:rsidRPr="00E01968">
        <w:t>Vanjske dimenzije bez postolja (DubinaxVisinaxŠirina): minimalno 810x1545x1350 mm uz mogućnost smanjenja dubine na 790 mm radi prolaska kroz vrata</w:t>
      </w:r>
      <w:r w:rsidR="003F029B">
        <w:t>.</w:t>
      </w:r>
    </w:p>
    <w:p w14:paraId="58207A19" w14:textId="1278EABF" w:rsidR="005E6DE1" w:rsidRDefault="00BE789E">
      <w:r>
        <w:t>Stavka 22. tehničkih specifikacija se ne mijenja</w:t>
      </w:r>
      <w:r w:rsidR="0031504D">
        <w:t>.</w:t>
      </w:r>
    </w:p>
    <w:p w14:paraId="17CC57BF" w14:textId="0B90D2FD" w:rsidR="005E6DE1" w:rsidRDefault="0031504D">
      <w:r w:rsidRPr="0031504D">
        <w:t>Izm</w:t>
      </w:r>
      <w:r w:rsidR="00ED2F07">
        <w:t>i</w:t>
      </w:r>
      <w:bookmarkStart w:id="0" w:name="_GoBack"/>
      <w:bookmarkEnd w:id="0"/>
      <w:r w:rsidRPr="0031504D">
        <w:t>jenjena dokumentacija objavljuje se na web stanicama naručitelja.</w:t>
      </w:r>
    </w:p>
    <w:p w14:paraId="117DB826" w14:textId="1F0E3E2F" w:rsidR="005E6DE1" w:rsidRDefault="005E6DE1"/>
    <w:p w14:paraId="00744348" w14:textId="77777777" w:rsidR="005E6DE1" w:rsidRDefault="005E6DE1"/>
    <w:p w14:paraId="44EE4CEE" w14:textId="77777777" w:rsidR="005E6DE1" w:rsidRDefault="005E6DE1"/>
    <w:sectPr w:rsidR="005E6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84"/>
    <w:rsid w:val="00006A84"/>
    <w:rsid w:val="001117B0"/>
    <w:rsid w:val="0031504D"/>
    <w:rsid w:val="00386A8B"/>
    <w:rsid w:val="003F029B"/>
    <w:rsid w:val="005E2972"/>
    <w:rsid w:val="005E6DE1"/>
    <w:rsid w:val="009E2AF6"/>
    <w:rsid w:val="00BE789E"/>
    <w:rsid w:val="00C126AB"/>
    <w:rsid w:val="00C227B3"/>
    <w:rsid w:val="00D70C3B"/>
    <w:rsid w:val="00E01968"/>
    <w:rsid w:val="00ED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36DA"/>
  <w15:chartTrackingRefBased/>
  <w15:docId w15:val="{8DD69AF4-D0C8-4F7D-8BE1-68E65C0F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Stipo Lovrić</dc:creator>
  <cp:keywords/>
  <dc:description/>
  <cp:lastModifiedBy>Stipo Lovrić</cp:lastModifiedBy>
  <cp:revision>14</cp:revision>
  <dcterms:created xsi:type="dcterms:W3CDTF">2023-08-31T11:23:00Z</dcterms:created>
  <dcterms:modified xsi:type="dcterms:W3CDTF">2023-08-31T13:16:00Z</dcterms:modified>
</cp:coreProperties>
</file>