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738E9" w14:textId="77777777" w:rsidR="003C4E57" w:rsidRDefault="003C4E57" w:rsidP="0006724A">
      <w:pPr>
        <w:rPr>
          <w:rFonts w:ascii="Times New Roman" w:hAnsi="Times New Roman" w:cs="Times New Roman"/>
          <w:sz w:val="24"/>
          <w:szCs w:val="24"/>
        </w:rPr>
      </w:pPr>
    </w:p>
    <w:p w14:paraId="485738EA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112-02/26-01/53</w:t>
      </w:r>
    </w:p>
    <w:p w14:paraId="485738EB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251-758-07-11/1-26-79</w:t>
      </w:r>
    </w:p>
    <w:p w14:paraId="485738EC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25.08.2026.</w:t>
      </w:r>
    </w:p>
    <w:p w14:paraId="485738ED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EE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29. Statuta NASTAVNOG ZAVODA ZA JAVNO ZDRAVSTVO DR. ANDRIJA ŠTAMPAR i provedenog javnog natječaja, vršitelj dužnosti ravnatelja donosi</w:t>
      </w:r>
    </w:p>
    <w:p w14:paraId="485738EF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0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485738F1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</w:p>
    <w:p w14:paraId="485738F2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3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 S. A.  dr. med., specijalistica psihijatrije</w:t>
      </w:r>
    </w:p>
    <w:p w14:paraId="485738F4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5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Odabrana je za radno mjesto: Točka 7. </w:t>
      </w:r>
      <w:r>
        <w:rPr>
          <w:rFonts w:ascii="Times New Roman" w:hAnsi="Times New Roman" w:cs="Times New Roman"/>
          <w:b/>
          <w:bCs/>
          <w:sz w:val="24"/>
          <w:szCs w:val="24"/>
        </w:rPr>
        <w:t>Doktor medicine specijalist i doktor dentalne medicine specijalist - specijalist savjetnik 2 / doktor medicine specijalist i doktor dentalne medicine specijalist 2</w:t>
      </w:r>
      <w:r>
        <w:rPr>
          <w:rFonts w:ascii="Times New Roman" w:hAnsi="Times New Roman" w:cs="Times New Roman"/>
          <w:sz w:val="24"/>
          <w:szCs w:val="24"/>
        </w:rPr>
        <w:t>, na neodređeno vrijeme, uz probni rad u Službi za mentalno zdravlje i prevenciju ovisnosti.</w:t>
      </w:r>
    </w:p>
    <w:p w14:paraId="485738F6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7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</w:p>
    <w:p w14:paraId="485738F8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9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objavit će se na oglasnoj ploči zdravstvene ustanove i mrežnoj stranici www.stampar.hr u rubrici pod nazivom „Zapošljavanja“, podrubrici „Odluke“, dana 17.09.2026.  godine. Na taj način, sukladno članku 24. Temeljnog kolektivnog ugovora za zaposlenike u javnim službama (»Narodne novine« br. 29/24), svi kandidati smatrat će se obaviještenima o rezultatima natječaja.</w:t>
      </w:r>
    </w:p>
    <w:p w14:paraId="485738FA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8FB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C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b r a z l o ž e n j e</w:t>
      </w:r>
    </w:p>
    <w:p w14:paraId="485738FD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8FE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NASTAVNI ZAVOD ZA JAVNO ZDRAVSTVO DR. ANDRIJA ŠTAMPAR objavio je putem Hrvatskog zavoda za zapošljavanje - Područna služba Zagreb, mrežne stranice i oglasne ploče ustanove, dana 16. lipnja 2026. godine, natječaj za popunjavanje radnog mjesta iz točke I. ove Odluke.</w:t>
      </w:r>
    </w:p>
    <w:p w14:paraId="485738FF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natječaj se prijavila jedna (1) kandidatkinja koja je ispunjavala formalne uvjete te je pozvana na psihološko testiranje, pisanu provjeru informatičke pismenosti i stručni razgovor, kojima je i pristupila. Povjerenstvo za izbor kandidata za prijam u radni odnos, na temelju priloženih dokaza o ispunjavanju uvjeta, pisane provjere informatičke pismenosti te uvida stečenog tijekom stručnog razgovora, utvrdilo je da odabrana kandidatkinja u cijelosti ispunjava uvjete natječaja te posjeduje potrebna znanja, vještine i kompetencije za uspješno obavljanje poslova na navedenom radnom mjestu.</w:t>
      </w:r>
    </w:p>
    <w:p w14:paraId="48573900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Stoga je odlučeno kako slijedi u dispozitivu ove Odluke.</w:t>
      </w:r>
    </w:p>
    <w:p w14:paraId="48573901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902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903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904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905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73906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07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Uputa o pravnom lijeku:</w:t>
      </w:r>
    </w:p>
    <w:p w14:paraId="48573908" w14:textId="77777777" w:rsidR="0006724A" w:rsidRDefault="0006724A" w:rsidP="00067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Protiv ove Odluke može se podnijeti prigovor ravnatelju NASTAVNOG ZAVODA ZA JAVNO ZDRAVSTVO DR. ANDRIJA ŠTAMPAR, 10000 Zagreb, Mirogojska cesta 16, u roku od 15 dana od dana objave ove Odluke na oglasnoj ploči, odnosno na mrežnoj stranici www.stampar.hr. Prigovor se podnosi neposredno ili putem pošte, preporučenom pošiljkom.</w:t>
      </w:r>
    </w:p>
    <w:p w14:paraId="48573909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0A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0B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0C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NASTAVNI ZAVOD ZA JAVNO ZDRAVSTVO DR. ANDRIJA ŠTAMPAR </w:t>
      </w:r>
    </w:p>
    <w:p w14:paraId="4857390D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57390E" w14:textId="77777777" w:rsidR="0006724A" w:rsidRDefault="0006724A" w:rsidP="000672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57390F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10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</w:p>
    <w:p w14:paraId="48573911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48573912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Kandidatima – javnom objavom - oglasna ploča i web stranica ustanove</w:t>
      </w:r>
    </w:p>
    <w:p w14:paraId="48573913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Služba za ljudske potencijale i pravne poslove</w:t>
      </w:r>
    </w:p>
    <w:p w14:paraId="48573914" w14:textId="77777777" w:rsidR="0006724A" w:rsidRDefault="0006724A" w:rsidP="00067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Služba za mentalno zdravlje i prevenciju ovisnosti</w:t>
      </w:r>
    </w:p>
    <w:p w14:paraId="48573915" w14:textId="77777777" w:rsidR="006831E0" w:rsidRDefault="006831E0"/>
    <w:sectPr w:rsidR="006831E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73918" w14:textId="77777777" w:rsidR="00020948" w:rsidRDefault="00020948">
      <w:r>
        <w:separator/>
      </w:r>
    </w:p>
  </w:endnote>
  <w:endnote w:type="continuationSeparator" w:id="0">
    <w:p w14:paraId="48573919" w14:textId="77777777" w:rsidR="00020948" w:rsidRDefault="0002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7391B" w14:textId="77777777" w:rsidR="00711255" w:rsidRDefault="007112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7391D" w14:textId="77777777" w:rsidR="00711255" w:rsidRDefault="0006724A">
    <w:pPr>
      <w:pStyle w:val="Podnoje"/>
    </w:pPr>
    <w:r>
      <w:rPr>
        <w:noProof/>
        <w:lang w:eastAsia="hr-HR"/>
      </w:rPr>
      <w:drawing>
        <wp:inline distT="0" distB="0" distL="0" distR="0" wp14:anchorId="48573926" wp14:editId="48573927">
          <wp:extent cx="5939155" cy="849630"/>
          <wp:effectExtent l="0" t="0" r="0" b="0"/>
          <wp:docPr id="5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849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573916" w14:textId="77777777" w:rsidR="00020948" w:rsidRDefault="00020948">
      <w:r>
        <w:separator/>
      </w:r>
    </w:p>
  </w:footnote>
  <w:footnote w:type="continuationSeparator" w:id="0">
    <w:p w14:paraId="48573917" w14:textId="77777777" w:rsidR="00020948" w:rsidRDefault="00020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7391A" w14:textId="77777777" w:rsidR="00711255" w:rsidRDefault="0006724A">
    <w:pPr>
      <w:pStyle w:val="Zaglavlje"/>
    </w:pPr>
    <w:r>
      <w:rPr>
        <w:noProof/>
        <w:lang w:eastAsia="hr-HR"/>
      </w:rPr>
      <w:drawing>
        <wp:inline distT="0" distB="0" distL="0" distR="0" wp14:anchorId="4857391E" wp14:editId="4857391F">
          <wp:extent cx="394970" cy="394970"/>
          <wp:effectExtent l="0" t="0" r="0" b="0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4970" cy="39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7391C" w14:textId="77777777" w:rsidR="00711255" w:rsidRDefault="0006724A">
    <w:pPr>
      <w:pStyle w:val="Zaglavlje"/>
      <w:rPr>
        <w:lang w:val="en-US" w:eastAsia="en-US"/>
      </w:rPr>
    </w:pPr>
    <w:r>
      <w:rPr>
        <w:noProof/>
        <w:lang w:eastAsia="hr-HR"/>
      </w:rPr>
      <w:drawing>
        <wp:anchor distT="0" distB="0" distL="114935" distR="114935" simplePos="0" relativeHeight="251660288" behindDoc="1" locked="0" layoutInCell="1" allowOverlap="1" wp14:anchorId="48573920" wp14:editId="48573921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0" b="0"/>
          <wp:wrapNone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935" distR="114935" simplePos="0" relativeHeight="251659264" behindDoc="0" locked="0" layoutInCell="0" allowOverlap="1" wp14:anchorId="48573922" wp14:editId="48573923">
              <wp:simplePos x="0" y="0"/>
              <wp:positionH relativeFrom="column">
                <wp:posOffset>3267075</wp:posOffset>
              </wp:positionH>
              <wp:positionV relativeFrom="paragraph">
                <wp:posOffset>-31115</wp:posOffset>
              </wp:positionV>
              <wp:extent cx="3275965" cy="894715"/>
              <wp:effectExtent l="0" t="0" r="0" b="0"/>
              <wp:wrapSquare wrapText="bothSides"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48573928" w14:textId="77777777" w:rsidR="00711255" w:rsidRDefault="00711255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73922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257.25pt;margin-top:-2.45pt;width:257.95pt;height:70.45pt;z-index:251659264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    <v:textbox>
                <w:txbxContent>
                  <w:p w14:paraId="48573928" w14:textId="77777777" w:rsidR="00711255" w:rsidRDefault="00711255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45720" distB="45720" distL="114935" distR="114935" simplePos="0" relativeHeight="251661312" behindDoc="0" locked="0" layoutInCell="0" allowOverlap="1" wp14:anchorId="48573924" wp14:editId="48573925">
              <wp:simplePos x="0" y="0"/>
              <wp:positionH relativeFrom="column">
                <wp:posOffset>3307715</wp:posOffset>
              </wp:positionH>
              <wp:positionV relativeFrom="paragraph">
                <wp:posOffset>-78105</wp:posOffset>
              </wp:positionV>
              <wp:extent cx="3209925" cy="7893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48573929" w14:textId="77777777" w:rsidR="00711255" w:rsidRDefault="0006724A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4857392A" w14:textId="77777777" w:rsidR="00711255" w:rsidRDefault="0006724A">
                          <w:r>
                            <w:rPr>
                              <w:color w:val="767171"/>
                              <w:sz w:val="20"/>
                            </w:rPr>
                            <w:t>Telefon:  +385 1 46 96 151</w:t>
                          </w:r>
                        </w:p>
                        <w:p w14:paraId="4857392B" w14:textId="77777777" w:rsidR="00711255" w:rsidRDefault="0006724A">
                          <w:r>
                            <w:rPr>
                              <w:color w:val="767171"/>
                              <w:sz w:val="20"/>
                            </w:rPr>
                            <w:t>Telefaks: +385 1 64 14 006</w:t>
                          </w:r>
                        </w:p>
                        <w:p w14:paraId="4857392C" w14:textId="77777777" w:rsidR="00711255" w:rsidRDefault="0006724A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4857392D" w14:textId="77777777" w:rsidR="00711255" w:rsidRDefault="00711255">
                          <w:pPr>
                            <w:rPr>
                              <w:color w:val="767171"/>
                              <w:sz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573924" id="Frame1" o:spid="_x0000_s1027" type="#_x0000_t202" style="position:absolute;margin-left:260.45pt;margin-top:-6.15pt;width:252.75pt;height:62.15pt;z-index:251661312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D8z1DL4AAAAAwBAAAPAAAAAAAAAAAAAAAAAAsEAABkcnMvZG93&#10;bnJldi54bWxQSwUGAAAAAAQABADzAAAAGAUAAAAA&#10;" o:allowincell="f" strokecolor="white">
              <v:textbox>
                <w:txbxContent>
                  <w:p w14:paraId="48573929" w14:textId="77777777" w:rsidR="00711255" w:rsidRDefault="0006724A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4857392A" w14:textId="77777777" w:rsidR="00711255" w:rsidRDefault="0006724A">
                    <w:r>
                      <w:rPr>
                        <w:color w:val="767171"/>
                        <w:sz w:val="20"/>
                      </w:rPr>
                      <w:t>Telefon:  +385 1 46 96 151</w:t>
                    </w:r>
                  </w:p>
                  <w:p w14:paraId="4857392B" w14:textId="77777777" w:rsidR="00711255" w:rsidRDefault="0006724A">
                    <w:r>
                      <w:rPr>
                        <w:color w:val="767171"/>
                        <w:sz w:val="20"/>
                      </w:rPr>
                      <w:t>Telefaks: +385 1 64 14 006</w:t>
                    </w:r>
                  </w:p>
                  <w:p w14:paraId="4857392C" w14:textId="77777777" w:rsidR="00711255" w:rsidRDefault="0006724A">
                    <w:pPr>
                      <w:rPr>
                        <w:color w:val="767171"/>
                        <w:sz w:val="20"/>
                      </w:rPr>
                    </w:pPr>
                    <w:r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3">
                      <w:r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4857392D" w14:textId="77777777" w:rsidR="00711255" w:rsidRDefault="00711255">
                    <w:pPr>
                      <w:rPr>
                        <w:color w:val="767171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24A"/>
    <w:rsid w:val="000163D3"/>
    <w:rsid w:val="00020948"/>
    <w:rsid w:val="0006724A"/>
    <w:rsid w:val="003C4E57"/>
    <w:rsid w:val="006831E0"/>
    <w:rsid w:val="0071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38E9"/>
  <w15:chartTrackingRefBased/>
  <w15:docId w15:val="{C81BB700-2148-4781-A234-33E57BE9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24A"/>
    <w:pPr>
      <w:suppressAutoHyphens/>
      <w:spacing w:after="0" w:line="240" w:lineRule="auto"/>
    </w:pPr>
    <w:rPr>
      <w:rFonts w:ascii="Calibri" w:eastAsia="Calibri" w:hAnsi="Calibri" w:cs="Arial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06724A"/>
    <w:rPr>
      <w:color w:val="0563C1"/>
      <w:u w:val="single"/>
    </w:rPr>
  </w:style>
  <w:style w:type="paragraph" w:styleId="Zaglavlje">
    <w:name w:val="header"/>
    <w:basedOn w:val="Normal"/>
    <w:link w:val="ZaglavljeChar"/>
    <w:rsid w:val="0006724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6724A"/>
    <w:rPr>
      <w:rFonts w:ascii="Calibri" w:eastAsia="Calibri" w:hAnsi="Calibri" w:cs="Arial"/>
      <w:lang w:eastAsia="zh-CN"/>
    </w:rPr>
  </w:style>
  <w:style w:type="paragraph" w:styleId="Podnoje">
    <w:name w:val="footer"/>
    <w:basedOn w:val="Normal"/>
    <w:link w:val="PodnojeChar"/>
    <w:rsid w:val="0006724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6724A"/>
    <w:rPr>
      <w:rFonts w:ascii="Calibri" w:eastAsia="Calibri" w:hAnsi="Calibri" w:cs="Arial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4E5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4E57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prava@stampar.hr" TargetMode="External"/><Relationship Id="rId2" Type="http://schemas.openxmlformats.org/officeDocument/2006/relationships/hyperlink" Target="mailto:uprava@stampar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2026-09-17T07:33:00Z</cp:lastPrinted>
  <dcterms:created xsi:type="dcterms:W3CDTF">2026-09-17T08:36:00Z</dcterms:created>
  <dcterms:modified xsi:type="dcterms:W3CDTF">2026-09-17T08:36:00Z</dcterms:modified>
</cp:coreProperties>
</file>